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ACCA8" w14:textId="787A7CD4" w:rsidR="00326B06" w:rsidRDefault="00326B06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74880">
        <w:rPr>
          <w:b/>
          <w:noProof/>
          <w:sz w:val="24"/>
        </w:rPr>
        <w:t>471</w:t>
      </w:r>
    </w:p>
    <w:p w14:paraId="181A2F50" w14:textId="77777777" w:rsidR="00326B06" w:rsidRDefault="00326B06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4EE8A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A86FE1">
        <w:t xml:space="preserve">LS on </w:t>
      </w:r>
      <w:r w:rsidR="00330B81">
        <w:t>restricted and unrestricted S-NSSAIs per PLMN of the TA(s)</w:t>
      </w:r>
    </w:p>
    <w:p w14:paraId="56E3B846" w14:textId="3CBD520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4B77A86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30B81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0328E29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SA2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21C1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30B81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BD9DC1" w:rsidR="00463675" w:rsidRPr="002A352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330B81">
        <w:rPr>
          <w:bCs/>
          <w:color w:val="0000FF"/>
        </w:rPr>
        <w:t>caixia.qi@huawei</w:t>
      </w:r>
      <w:r w:rsidR="00A86FE1" w:rsidRPr="002A3527">
        <w:rPr>
          <w:bCs/>
          <w:color w:val="0000FF"/>
        </w:rPr>
        <w:t>.com</w:t>
      </w:r>
    </w:p>
    <w:p w14:paraId="486A119D" w14:textId="77777777" w:rsidR="00463675" w:rsidRPr="002A35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B1384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86FE1" w:rsidRPr="00A86FE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06AD9A" w14:textId="3783EBB2" w:rsidR="00330B81" w:rsidRDefault="00330B8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has discussed the following requirement agreed in CR </w:t>
      </w:r>
      <w:r w:rsidRPr="00330B81">
        <w:rPr>
          <w:rFonts w:ascii="Arial" w:hAnsi="Arial" w:cs="Arial"/>
          <w:lang w:eastAsia="zh-CN"/>
        </w:rPr>
        <w:t xml:space="preserve">0289 (S2-2103063) </w:t>
      </w:r>
      <w:r w:rsidR="00A67CE3">
        <w:rPr>
          <w:rFonts w:ascii="Arial" w:hAnsi="Arial" w:cs="Arial"/>
          <w:lang w:eastAsia="zh-CN"/>
        </w:rPr>
        <w:t>of TS</w:t>
      </w:r>
      <w:r w:rsidR="00A67CE3">
        <w:rPr>
          <w:rFonts w:ascii="Arial" w:hAnsi="Arial" w:cs="Arial"/>
          <w:lang w:val="en-US" w:eastAsia="zh-CN"/>
        </w:rPr>
        <w:t> </w:t>
      </w:r>
      <w:r w:rsidRPr="00330B81">
        <w:rPr>
          <w:rFonts w:ascii="Arial" w:hAnsi="Arial" w:cs="Arial"/>
          <w:lang w:eastAsia="zh-CN"/>
        </w:rPr>
        <w:t xml:space="preserve">23.288 in </w:t>
      </w:r>
      <w:r>
        <w:rPr>
          <w:rFonts w:ascii="Arial" w:hAnsi="Arial" w:cs="Arial"/>
          <w:lang w:eastAsia="zh-CN"/>
        </w:rPr>
        <w:t>SA2</w:t>
      </w:r>
      <w:r w:rsidRPr="00330B81">
        <w:rPr>
          <w:rFonts w:ascii="Arial" w:hAnsi="Arial" w:cs="Arial"/>
          <w:lang w:eastAsia="zh-CN"/>
        </w:rPr>
        <w:t>#144</w:t>
      </w:r>
      <w:r>
        <w:rPr>
          <w:rFonts w:ascii="Arial" w:hAnsi="Arial" w:cs="Arial"/>
          <w:lang w:eastAsia="zh-CN"/>
        </w:rPr>
        <w:t xml:space="preserve">e </w:t>
      </w:r>
      <w:r w:rsidRPr="00330B81">
        <w:rPr>
          <w:rFonts w:ascii="Arial" w:hAnsi="Arial" w:cs="Arial"/>
          <w:lang w:eastAsia="zh-CN"/>
        </w:rPr>
        <w:t>meeting</w:t>
      </w:r>
      <w:r>
        <w:rPr>
          <w:rFonts w:ascii="Arial" w:hAnsi="Arial" w:cs="Arial"/>
          <w:lang w:eastAsia="zh-CN"/>
        </w:rPr>
        <w:t>:</w:t>
      </w:r>
    </w:p>
    <w:p w14:paraId="5AF5CBA7" w14:textId="77777777" w:rsidR="00A67CE3" w:rsidRDefault="00A67C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1F4BEB" w14:textId="15777A97" w:rsidR="00330B81" w:rsidRPr="00A67CE3" w:rsidRDefault="00330B81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A67CE3">
        <w:rPr>
          <w:rFonts w:ascii="Arial" w:hAnsi="Arial" w:cs="Arial"/>
          <w:i/>
          <w:lang w:eastAsia="zh-CN"/>
        </w:rPr>
        <w:t>The AMF "S-NSSAIs per TA mapping" event output contains each TAI associated with AMF, and for each TAI its associated access type and list of restricted or unrestricted S-NSSAIs per PLMN.</w:t>
      </w:r>
    </w:p>
    <w:p w14:paraId="6A605AA8" w14:textId="77777777" w:rsidR="00A67CE3" w:rsidRDefault="00A67C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7FDEB9E" w14:textId="502FEE32" w:rsidR="00A67CE3" w:rsidRDefault="00A86FE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SA2 to </w:t>
      </w:r>
      <w:r w:rsidR="002A3527">
        <w:rPr>
          <w:rFonts w:ascii="Arial" w:hAnsi="Arial" w:cs="Arial"/>
        </w:rPr>
        <w:t xml:space="preserve">clarify </w:t>
      </w:r>
      <w:r w:rsidR="00A67CE3">
        <w:rPr>
          <w:rFonts w:ascii="Arial" w:hAnsi="Arial" w:cs="Arial"/>
        </w:rPr>
        <w:t>the following questions:</w:t>
      </w:r>
    </w:p>
    <w:p w14:paraId="6F95E524" w14:textId="77777777" w:rsidR="00A67CE3" w:rsidRDefault="00A67CE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8478FB" w14:textId="20005109" w:rsidR="00A67CE3" w:rsidRDefault="00A67CE3" w:rsidP="00A67CE3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Which PLMN is reported by AMF based on the requirement "per PLMN", is serving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AMF, or </w:t>
      </w:r>
      <w:r w:rsidR="006049B9">
        <w:rPr>
          <w:rFonts w:ascii="Arial" w:hAnsi="Arial" w:cs="Arial"/>
          <w:lang w:eastAsia="zh-CN"/>
        </w:rPr>
        <w:t>all</w:t>
      </w:r>
      <w:r>
        <w:rPr>
          <w:rFonts w:ascii="Arial" w:hAnsi="Arial" w:cs="Arial"/>
          <w:lang w:eastAsia="zh-CN"/>
        </w:rPr>
        <w:t xml:space="preserve"> home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which </w:t>
      </w:r>
      <w:r w:rsidR="006049B9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roaming agreement with serving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AMF</w:t>
      </w:r>
      <w:r w:rsidR="006049B9">
        <w:rPr>
          <w:rFonts w:ascii="Arial" w:hAnsi="Arial" w:cs="Arial"/>
          <w:lang w:eastAsia="zh-CN"/>
        </w:rPr>
        <w:t>, or all the PLMNs</w:t>
      </w:r>
      <w:r>
        <w:rPr>
          <w:rFonts w:ascii="Arial" w:hAnsi="Arial" w:cs="Arial"/>
          <w:lang w:eastAsia="zh-CN"/>
        </w:rPr>
        <w:t>?</w:t>
      </w:r>
    </w:p>
    <w:p w14:paraId="4579202F" w14:textId="77777777" w:rsidR="00A67CE3" w:rsidRDefault="00A67C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5B86F3" w14:textId="34230150" w:rsidR="00A67CE3" w:rsidRDefault="00A02250" w:rsidP="00A67CE3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</w:t>
      </w:r>
      <w:r w:rsidR="00A67CE3">
        <w:rPr>
          <w:rFonts w:ascii="Arial" w:hAnsi="Arial" w:cs="Arial"/>
          <w:lang w:eastAsia="zh-CN"/>
        </w:rPr>
        <w:t xml:space="preserve"> answer of question 1, could SA2 clarify the </w:t>
      </w:r>
      <w:r>
        <w:rPr>
          <w:rFonts w:ascii="Arial" w:hAnsi="Arial" w:cs="Arial"/>
          <w:lang w:eastAsia="zh-CN"/>
        </w:rPr>
        <w:t>scenario to use the PLMN Id in NWDAF?</w:t>
      </w:r>
    </w:p>
    <w:p w14:paraId="2DD946F8" w14:textId="77777777" w:rsidR="006049B9" w:rsidRDefault="006049B9" w:rsidP="006049B9">
      <w:pPr>
        <w:pStyle w:val="ad"/>
        <w:ind w:firstLine="400"/>
        <w:rPr>
          <w:rFonts w:ascii="Arial" w:hAnsi="Arial" w:cs="Arial"/>
          <w:lang w:eastAsia="zh-CN"/>
        </w:rPr>
      </w:pPr>
    </w:p>
    <w:p w14:paraId="433A4797" w14:textId="158DB478" w:rsidR="006049B9" w:rsidRDefault="006049B9" w:rsidP="00A67CE3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econdly, if the </w:t>
      </w:r>
      <w:r w:rsidRPr="006049B9">
        <w:rPr>
          <w:rFonts w:ascii="Arial" w:hAnsi="Arial" w:cs="Arial"/>
          <w:lang w:eastAsia="zh-CN"/>
        </w:rPr>
        <w:t>ans</w:t>
      </w:r>
      <w:r>
        <w:rPr>
          <w:rFonts w:ascii="Arial" w:hAnsi="Arial" w:cs="Arial"/>
          <w:lang w:eastAsia="zh-CN"/>
        </w:rPr>
        <w:t xml:space="preserve">wer to question 1 includes the 'home PLMNs which have </w:t>
      </w:r>
      <w:r w:rsidRPr="006049B9">
        <w:rPr>
          <w:rFonts w:ascii="Arial" w:hAnsi="Arial" w:cs="Arial"/>
          <w:lang w:eastAsia="zh-CN"/>
        </w:rPr>
        <w:t xml:space="preserve">roaming agreement with </w:t>
      </w:r>
      <w:r>
        <w:rPr>
          <w:rFonts w:ascii="Arial" w:hAnsi="Arial" w:cs="Arial"/>
          <w:lang w:eastAsia="zh-CN"/>
        </w:rPr>
        <w:t>serving PLMN in AMF'</w:t>
      </w:r>
      <w:r w:rsidRPr="006049B9">
        <w:rPr>
          <w:rFonts w:ascii="Arial" w:hAnsi="Arial" w:cs="Arial"/>
          <w:lang w:eastAsia="zh-CN"/>
        </w:rPr>
        <w:t>, then what is the scenario when NWDAF will use or consume this data? For example, Slice-a of TAI1 served by AMF of plmnA, is allowed in plmn1, plmn2 but not allowed in plmn3, plmn4.</w:t>
      </w:r>
    </w:p>
    <w:p w14:paraId="1A5BAAF7" w14:textId="77777777" w:rsidR="00A67CE3" w:rsidRDefault="00A67CE3" w:rsidP="00A67CE3">
      <w:pPr>
        <w:pStyle w:val="ad"/>
        <w:ind w:firstLine="400"/>
        <w:rPr>
          <w:rFonts w:ascii="Arial" w:hAnsi="Arial" w:cs="Arial"/>
          <w:lang w:eastAsia="zh-CN"/>
        </w:rPr>
      </w:pPr>
    </w:p>
    <w:p w14:paraId="394327C2" w14:textId="77777777" w:rsidR="00A86FE1" w:rsidRPr="00A02250" w:rsidRDefault="00A86FE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5679E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DA3AE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 xml:space="preserve">CT4 kindly ask SA2 to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3A42564E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326B0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1D4191AA" w:rsidR="00A7348D" w:rsidRPr="00774880" w:rsidRDefault="00C165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bookmarkStart w:id="0" w:name="_GoBack"/>
      <w:bookmarkEnd w:id="0"/>
    </w:p>
    <w:sectPr w:rsidR="00A7348D" w:rsidRPr="007748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25C47" w14:textId="77777777" w:rsidR="00EC6DDD" w:rsidRDefault="00EC6DDD">
      <w:r>
        <w:separator/>
      </w:r>
    </w:p>
  </w:endnote>
  <w:endnote w:type="continuationSeparator" w:id="0">
    <w:p w14:paraId="54E92E77" w14:textId="77777777" w:rsidR="00EC6DDD" w:rsidRDefault="00EC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5A602" w14:textId="77777777" w:rsidR="00EC6DDD" w:rsidRDefault="00EC6DDD">
      <w:r>
        <w:separator/>
      </w:r>
    </w:p>
  </w:footnote>
  <w:footnote w:type="continuationSeparator" w:id="0">
    <w:p w14:paraId="77DB4DD5" w14:textId="77777777" w:rsidR="00EC6DDD" w:rsidRDefault="00EC6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608BF"/>
    <w:rsid w:val="001734EB"/>
    <w:rsid w:val="001A4AF7"/>
    <w:rsid w:val="001C48E7"/>
    <w:rsid w:val="002A3379"/>
    <w:rsid w:val="002A3527"/>
    <w:rsid w:val="00326B06"/>
    <w:rsid w:val="00330B81"/>
    <w:rsid w:val="00347947"/>
    <w:rsid w:val="003663C4"/>
    <w:rsid w:val="00367678"/>
    <w:rsid w:val="003901E1"/>
    <w:rsid w:val="003963F5"/>
    <w:rsid w:val="00401229"/>
    <w:rsid w:val="004234FF"/>
    <w:rsid w:val="00445241"/>
    <w:rsid w:val="00463675"/>
    <w:rsid w:val="004B43FA"/>
    <w:rsid w:val="004C3F5A"/>
    <w:rsid w:val="004C4DCF"/>
    <w:rsid w:val="00507006"/>
    <w:rsid w:val="005367D6"/>
    <w:rsid w:val="00584B08"/>
    <w:rsid w:val="006049B9"/>
    <w:rsid w:val="00687A0B"/>
    <w:rsid w:val="006B64C9"/>
    <w:rsid w:val="006D0B09"/>
    <w:rsid w:val="006E17C7"/>
    <w:rsid w:val="0070162A"/>
    <w:rsid w:val="007032C5"/>
    <w:rsid w:val="007116E4"/>
    <w:rsid w:val="00726FC3"/>
    <w:rsid w:val="0077485D"/>
    <w:rsid w:val="00774880"/>
    <w:rsid w:val="008949B6"/>
    <w:rsid w:val="0089666F"/>
    <w:rsid w:val="0090241A"/>
    <w:rsid w:val="00923E7C"/>
    <w:rsid w:val="009F6E85"/>
    <w:rsid w:val="00A01A50"/>
    <w:rsid w:val="00A02250"/>
    <w:rsid w:val="00A67CE3"/>
    <w:rsid w:val="00A7348D"/>
    <w:rsid w:val="00A757F1"/>
    <w:rsid w:val="00A86FE1"/>
    <w:rsid w:val="00A908B1"/>
    <w:rsid w:val="00AD51BB"/>
    <w:rsid w:val="00AE489C"/>
    <w:rsid w:val="00B144F4"/>
    <w:rsid w:val="00BE7DDA"/>
    <w:rsid w:val="00BF7EE2"/>
    <w:rsid w:val="00C165D1"/>
    <w:rsid w:val="00CA2FB0"/>
    <w:rsid w:val="00D53018"/>
    <w:rsid w:val="00D625B2"/>
    <w:rsid w:val="00D676CD"/>
    <w:rsid w:val="00E16BBB"/>
    <w:rsid w:val="00E20604"/>
    <w:rsid w:val="00E4207B"/>
    <w:rsid w:val="00E72B30"/>
    <w:rsid w:val="00E76827"/>
    <w:rsid w:val="00EA19B5"/>
    <w:rsid w:val="00EC6DDD"/>
    <w:rsid w:val="00F0649B"/>
    <w:rsid w:val="00F12248"/>
    <w:rsid w:val="00F16C83"/>
    <w:rsid w:val="00F20CD7"/>
    <w:rsid w:val="00F213FE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a"/>
    <w:link w:val="TALChar"/>
    <w:qFormat/>
    <w:rsid w:val="002A3379"/>
    <w:pPr>
      <w:keepNext/>
      <w:keepLines/>
    </w:pPr>
    <w:rPr>
      <w:rFonts w:ascii="Arial" w:eastAsia="宋体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a"/>
    <w:link w:val="THChar"/>
    <w:qFormat/>
    <w:rsid w:val="002A3379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宋体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宋体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宋体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宋体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ad">
    <w:name w:val="List Paragraph"/>
    <w:basedOn w:val="a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Huawei7</cp:lastModifiedBy>
  <cp:revision>7</cp:revision>
  <cp:lastPrinted>2002-04-23T07:10:00Z</cp:lastPrinted>
  <dcterms:created xsi:type="dcterms:W3CDTF">2021-05-26T13:24:00Z</dcterms:created>
  <dcterms:modified xsi:type="dcterms:W3CDTF">2021-05-27T08:32:00Z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(3)LxIoHaIWQuuDVy17Rgs4jfiu9lxx620nioFSSa3GmEOhAszXAbUTMCuyHn9ZK+Kqq7y90UO2
B6BUNIkHdm4OFxzCzfZwTT8U57CVt2WgYYRLi+OpBiIGspztqxmSB9HE0pBgIRwVk6/SdeDn
BKguheNqc0Kc6mSNyHYANJPXKme/DblFYZTlPGYagyYCCmIFOssOorSY1yWlbFpzfYQIGoy9
BD3vfFboDPWXyKmIMA</vt:lpwstr>
  </property>
  <property fmtid="{D5CDD505-2E9C-101B-9397-08002B2CF9AE}" pid="3" name="_2015_ms_pID_7253431">
    <vt:lpwstr>IoJEPWc+QD4bg92e7BJOLSOBwyQi15/uGY7Bv07PpVLWO+HyqKkOwr
oBEmTPjTk8CgeRbCNtDIXlI+aREbRdf5/qEGqQ9TKnEALCic3vklFFXJSELkaCCXXYM/URIM
S3GU3FqODrSwC4TCmU5OpAty456DBb+9QqN3qcl6oQJjQdhnoCXT5KR2Nj7VwjHKyesCd6v3
yuxivENDPRqO8csW1WQQdm12fY1eYyjrlD2H</vt:lpwstr>
  </property>
  <property fmtid="{D5CDD505-2E9C-101B-9397-08002B2CF9AE}" pid="4" name="_2015_ms_pID_7253432">
    <vt:lpwstr>qw==</vt:lpwstr>
  </property>
</Properties>
</file>